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DB2B" w14:textId="0CA6FC89" w:rsidR="00C458A8" w:rsidRPr="00C10F32" w:rsidRDefault="00C458A8" w:rsidP="00C458A8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0" w:after="160" w:line="259" w:lineRule="auto"/>
        <w:ind w:left="432" w:hanging="432"/>
        <w:rPr>
          <w:smallCaps/>
        </w:rPr>
      </w:pPr>
      <w:r>
        <w:rPr>
          <w:sz w:val="28"/>
          <w:szCs w:val="28"/>
        </w:rPr>
        <w:t>Social media/website information</w:t>
      </w:r>
    </w:p>
    <w:p w14:paraId="3881E494" w14:textId="77777777" w:rsidR="00C458A8" w:rsidRDefault="00C458A8" w:rsidP="00C458A8">
      <w:pPr>
        <w:rPr>
          <w:rFonts w:ascii="Arial" w:hAnsi="Arial" w:cs="Arial"/>
          <w:sz w:val="22"/>
          <w:szCs w:val="22"/>
        </w:rPr>
      </w:pPr>
    </w:p>
    <w:p w14:paraId="6A2AC114" w14:textId="77777777" w:rsidR="00C458A8" w:rsidRPr="00105818" w:rsidRDefault="00C458A8" w:rsidP="00C458A8">
      <w:pPr>
        <w:rPr>
          <w:rFonts w:ascii="Arial" w:hAnsi="Arial" w:cs="Arial"/>
          <w:b/>
          <w:bCs/>
          <w:sz w:val="36"/>
          <w:szCs w:val="36"/>
        </w:rPr>
      </w:pPr>
      <w:r w:rsidRPr="00105818">
        <w:rPr>
          <w:rFonts w:ascii="Arial" w:hAnsi="Arial" w:cs="Arial"/>
          <w:b/>
          <w:bCs/>
          <w:sz w:val="36"/>
          <w:szCs w:val="36"/>
        </w:rPr>
        <w:t>Using your health data for planning and research</w:t>
      </w:r>
    </w:p>
    <w:p w14:paraId="053E08C4" w14:textId="77777777" w:rsidR="00C458A8" w:rsidRDefault="00C458A8" w:rsidP="00C458A8">
      <w:pPr>
        <w:rPr>
          <w:rFonts w:ascii="Arial" w:hAnsi="Arial" w:cs="Arial"/>
          <w:sz w:val="22"/>
          <w:szCs w:val="22"/>
        </w:rPr>
      </w:pPr>
    </w:p>
    <w:p w14:paraId="37E2FB47" w14:textId="77777777" w:rsidR="00C458A8" w:rsidRDefault="00C458A8" w:rsidP="00C458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can decide whether you wish to have your information extracted and there are two main options available to you.</w:t>
      </w:r>
    </w:p>
    <w:p w14:paraId="19CEB5DA" w14:textId="77777777" w:rsidR="00C458A8" w:rsidRDefault="00C458A8" w:rsidP="00C458A8">
      <w:pPr>
        <w:rPr>
          <w:rFonts w:ascii="Arial" w:hAnsi="Arial" w:cs="Arial"/>
          <w:sz w:val="22"/>
          <w:szCs w:val="22"/>
        </w:rPr>
      </w:pPr>
    </w:p>
    <w:p w14:paraId="2A23249E" w14:textId="77777777" w:rsidR="00C458A8" w:rsidRPr="00CD07AF" w:rsidRDefault="00C458A8" w:rsidP="00C458A8">
      <w:pPr>
        <w:rPr>
          <w:rFonts w:ascii="Arial" w:hAnsi="Arial" w:cs="Arial"/>
          <w:b/>
          <w:bCs/>
          <w:sz w:val="22"/>
          <w:szCs w:val="22"/>
        </w:rPr>
      </w:pPr>
      <w:r w:rsidRPr="00CD07AF">
        <w:rPr>
          <w:rFonts w:ascii="Arial" w:hAnsi="Arial" w:cs="Arial"/>
          <w:b/>
          <w:bCs/>
          <w:sz w:val="22"/>
          <w:szCs w:val="22"/>
        </w:rPr>
        <w:t>Option 1:</w:t>
      </w:r>
    </w:p>
    <w:p w14:paraId="2140929F" w14:textId="77777777" w:rsidR="00C458A8" w:rsidRDefault="00C458A8" w:rsidP="00C458A8">
      <w:pPr>
        <w:rPr>
          <w:rFonts w:ascii="Arial" w:hAnsi="Arial" w:cs="Arial"/>
          <w:sz w:val="22"/>
          <w:szCs w:val="22"/>
        </w:rPr>
      </w:pPr>
    </w:p>
    <w:p w14:paraId="4545B3B4" w14:textId="77777777" w:rsidR="00C458A8" w:rsidRDefault="00C458A8" w:rsidP="00C458A8">
      <w:pPr>
        <w:rPr>
          <w:rFonts w:ascii="Arial" w:hAnsi="Arial" w:cs="Arial"/>
          <w:sz w:val="22"/>
          <w:szCs w:val="22"/>
        </w:rPr>
      </w:pPr>
      <w:r w:rsidRPr="00DC485F">
        <w:rPr>
          <w:rFonts w:ascii="Arial" w:hAnsi="Arial" w:cs="Arial"/>
          <w:b/>
          <w:bCs/>
          <w:sz w:val="22"/>
          <w:szCs w:val="22"/>
        </w:rPr>
        <w:t>Type 1 Opt</w:t>
      </w:r>
      <w:r>
        <w:rPr>
          <w:rFonts w:ascii="Arial" w:hAnsi="Arial" w:cs="Arial"/>
          <w:b/>
          <w:bCs/>
          <w:sz w:val="22"/>
          <w:szCs w:val="22"/>
        </w:rPr>
        <w:t>-o</w:t>
      </w:r>
      <w:r w:rsidRPr="00DC485F">
        <w:rPr>
          <w:rFonts w:ascii="Arial" w:hAnsi="Arial" w:cs="Arial"/>
          <w:b/>
          <w:bCs/>
          <w:sz w:val="22"/>
          <w:szCs w:val="22"/>
        </w:rPr>
        <w:t>ut</w:t>
      </w:r>
      <w:r>
        <w:rPr>
          <w:rFonts w:ascii="Arial" w:hAnsi="Arial" w:cs="Arial"/>
          <w:sz w:val="22"/>
          <w:szCs w:val="22"/>
        </w:rPr>
        <w:t xml:space="preserve"> </w:t>
      </w:r>
      <w:r w:rsidRPr="00CD07AF">
        <w:rPr>
          <w:rFonts w:ascii="Arial" w:hAnsi="Arial" w:cs="Arial"/>
          <w:sz w:val="22"/>
          <w:szCs w:val="22"/>
        </w:rPr>
        <w:t xml:space="preserve">applies at organisational level and means that </w:t>
      </w:r>
      <w:r>
        <w:rPr>
          <w:rFonts w:ascii="Arial" w:hAnsi="Arial" w:cs="Arial"/>
          <w:sz w:val="22"/>
          <w:szCs w:val="22"/>
        </w:rPr>
        <w:t>your</w:t>
      </w:r>
      <w:r w:rsidRPr="00CD07AF">
        <w:rPr>
          <w:rFonts w:ascii="Arial" w:hAnsi="Arial" w:cs="Arial"/>
          <w:sz w:val="22"/>
          <w:szCs w:val="22"/>
        </w:rPr>
        <w:t xml:space="preserve"> medical record is not extracted from the organisation for any purpose other than for direct patient care</w:t>
      </w:r>
      <w:r>
        <w:rPr>
          <w:rFonts w:ascii="Arial" w:hAnsi="Arial" w:cs="Arial"/>
          <w:sz w:val="22"/>
          <w:szCs w:val="22"/>
        </w:rPr>
        <w:t>. You can opt out at any time. Opting out will mean that no further extractions will be taken from your medical record.</w:t>
      </w:r>
    </w:p>
    <w:p w14:paraId="1E0BE758" w14:textId="77777777" w:rsidR="00C458A8" w:rsidRDefault="00C458A8" w:rsidP="00C458A8">
      <w:pPr>
        <w:rPr>
          <w:rFonts w:ascii="Arial" w:hAnsi="Arial" w:cs="Arial"/>
          <w:sz w:val="22"/>
          <w:szCs w:val="22"/>
        </w:rPr>
      </w:pPr>
    </w:p>
    <w:p w14:paraId="49B6E479" w14:textId="77777777" w:rsidR="00C458A8" w:rsidRDefault="00C458A8" w:rsidP="00C458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Further information is available </w:t>
      </w:r>
      <w:hyperlink r:id="rId5" w:history="1">
        <w:r w:rsidRPr="009E499C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0867D711" w14:textId="77777777" w:rsidR="00C458A8" w:rsidRDefault="00C458A8" w:rsidP="00C458A8">
      <w:pPr>
        <w:rPr>
          <w:rFonts w:ascii="Arial" w:hAnsi="Arial" w:cs="Arial"/>
          <w:sz w:val="22"/>
          <w:szCs w:val="22"/>
        </w:rPr>
      </w:pPr>
    </w:p>
    <w:p w14:paraId="12B26A3D" w14:textId="77777777" w:rsidR="00C458A8" w:rsidRPr="00CD07AF" w:rsidRDefault="00C458A8" w:rsidP="00C458A8">
      <w:pPr>
        <w:rPr>
          <w:rFonts w:ascii="Arial" w:hAnsi="Arial" w:cs="Arial"/>
          <w:b/>
          <w:bCs/>
          <w:sz w:val="22"/>
          <w:szCs w:val="22"/>
        </w:rPr>
      </w:pPr>
      <w:r w:rsidRPr="00CD07AF">
        <w:rPr>
          <w:rFonts w:ascii="Arial" w:hAnsi="Arial" w:cs="Arial"/>
          <w:b/>
          <w:bCs/>
          <w:sz w:val="22"/>
          <w:szCs w:val="22"/>
        </w:rPr>
        <w:t xml:space="preserve">Option 2: </w:t>
      </w:r>
    </w:p>
    <w:p w14:paraId="61A26F70" w14:textId="77777777" w:rsidR="00C458A8" w:rsidRDefault="00C458A8" w:rsidP="00C458A8">
      <w:pPr>
        <w:rPr>
          <w:rFonts w:ascii="Arial" w:hAnsi="Arial" w:cs="Arial"/>
          <w:sz w:val="22"/>
          <w:szCs w:val="22"/>
        </w:rPr>
      </w:pPr>
    </w:p>
    <w:p w14:paraId="2F9A0E41" w14:textId="77777777" w:rsidR="00C458A8" w:rsidRDefault="00C458A8" w:rsidP="00C458A8">
      <w:pPr>
        <w:rPr>
          <w:rFonts w:ascii="Arial" w:hAnsi="Arial" w:cs="Arial"/>
          <w:sz w:val="22"/>
          <w:szCs w:val="22"/>
        </w:rPr>
      </w:pPr>
      <w:r w:rsidRPr="00836284">
        <w:rPr>
          <w:rFonts w:ascii="Arial" w:hAnsi="Arial" w:cs="Arial"/>
          <w:b/>
          <w:bCs/>
          <w:sz w:val="22"/>
          <w:szCs w:val="22"/>
        </w:rPr>
        <w:t>Type 2 Opt</w:t>
      </w:r>
      <w:r>
        <w:rPr>
          <w:rFonts w:ascii="Arial" w:hAnsi="Arial" w:cs="Arial"/>
          <w:b/>
          <w:bCs/>
          <w:sz w:val="22"/>
          <w:szCs w:val="22"/>
        </w:rPr>
        <w:t>-o</w:t>
      </w:r>
      <w:r w:rsidRPr="00836284">
        <w:rPr>
          <w:rFonts w:ascii="Arial" w:hAnsi="Arial" w:cs="Arial"/>
          <w:b/>
          <w:bCs/>
          <w:sz w:val="22"/>
          <w:szCs w:val="22"/>
        </w:rPr>
        <w:t>ut</w:t>
      </w:r>
      <w:r>
        <w:rPr>
          <w:rFonts w:ascii="Arial" w:hAnsi="Arial" w:cs="Arial"/>
          <w:sz w:val="22"/>
          <w:szCs w:val="22"/>
        </w:rPr>
        <w:t xml:space="preserve"> </w:t>
      </w:r>
      <w:r w:rsidRPr="00CD07AF">
        <w:rPr>
          <w:rFonts w:ascii="Arial" w:hAnsi="Arial" w:cs="Arial"/>
          <w:sz w:val="22"/>
          <w:szCs w:val="22"/>
        </w:rPr>
        <w:t>allows data to be extracted by NHS Digital for their lawful purposes but they cannot share this information with anyone else for research and planning purposes.</w:t>
      </w:r>
      <w:r>
        <w:rPr>
          <w:rFonts w:ascii="Arial" w:hAnsi="Arial" w:cs="Arial"/>
          <w:sz w:val="22"/>
          <w:szCs w:val="22"/>
        </w:rPr>
        <w:t xml:space="preserve"> You can opt out at any time.</w:t>
      </w:r>
    </w:p>
    <w:p w14:paraId="4421A30A" w14:textId="77777777" w:rsidR="00C458A8" w:rsidRDefault="00C458A8" w:rsidP="00C458A8">
      <w:pPr>
        <w:rPr>
          <w:rFonts w:ascii="Arial" w:hAnsi="Arial" w:cs="Arial"/>
          <w:sz w:val="22"/>
          <w:szCs w:val="22"/>
        </w:rPr>
      </w:pPr>
    </w:p>
    <w:p w14:paraId="59787ECA" w14:textId="77777777" w:rsidR="00C458A8" w:rsidRDefault="00C458A8" w:rsidP="00C458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Further information is available </w:t>
      </w:r>
      <w:hyperlink r:id="rId6" w:history="1">
        <w:r w:rsidRPr="0037260D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7EA4E225" w14:textId="77777777" w:rsidR="00C458A8" w:rsidRDefault="00C458A8" w:rsidP="00C458A8">
      <w:pPr>
        <w:rPr>
          <w:rFonts w:ascii="Arial" w:hAnsi="Arial" w:cs="Arial"/>
          <w:sz w:val="22"/>
          <w:szCs w:val="22"/>
        </w:rPr>
      </w:pPr>
    </w:p>
    <w:p w14:paraId="1684B2AF" w14:textId="77777777" w:rsidR="00C458A8" w:rsidRDefault="00C458A8" w:rsidP="00C458A8">
      <w:pPr>
        <w:rPr>
          <w:rFonts w:ascii="Arial" w:hAnsi="Arial" w:cs="Arial"/>
          <w:b/>
          <w:bCs/>
          <w:sz w:val="22"/>
          <w:szCs w:val="22"/>
        </w:rPr>
      </w:pPr>
      <w:r w:rsidRPr="00F940BC">
        <w:rPr>
          <w:rFonts w:ascii="Arial" w:hAnsi="Arial" w:cs="Arial"/>
          <w:b/>
          <w:bCs/>
          <w:sz w:val="22"/>
          <w:szCs w:val="22"/>
        </w:rPr>
        <w:t>How do you opt out?</w:t>
      </w:r>
    </w:p>
    <w:p w14:paraId="7BC7A62F" w14:textId="77777777" w:rsidR="00C458A8" w:rsidRDefault="00C458A8" w:rsidP="00C458A8">
      <w:pPr>
        <w:rPr>
          <w:rFonts w:ascii="Arial" w:hAnsi="Arial" w:cs="Arial"/>
          <w:b/>
          <w:bCs/>
          <w:sz w:val="22"/>
          <w:szCs w:val="22"/>
        </w:rPr>
      </w:pPr>
    </w:p>
    <w:p w14:paraId="353F4546" w14:textId="77777777" w:rsidR="00C458A8" w:rsidRPr="00DE3F1B" w:rsidRDefault="00C458A8" w:rsidP="00C458A8">
      <w:pPr>
        <w:rPr>
          <w:rFonts w:ascii="Arial" w:hAnsi="Arial" w:cs="Arial"/>
          <w:sz w:val="22"/>
          <w:szCs w:val="22"/>
        </w:rPr>
      </w:pPr>
      <w:r w:rsidRPr="00DE3F1B">
        <w:rPr>
          <w:rFonts w:ascii="Arial" w:hAnsi="Arial" w:cs="Arial"/>
          <w:b/>
          <w:bCs/>
          <w:sz w:val="22"/>
          <w:szCs w:val="22"/>
        </w:rPr>
        <w:t>Type 1</w:t>
      </w:r>
      <w:r w:rsidRPr="00DE3F1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You need to contact the practice by phone, </w:t>
      </w:r>
      <w:proofErr w:type="gramStart"/>
      <w:r>
        <w:rPr>
          <w:rFonts w:ascii="Arial" w:hAnsi="Arial" w:cs="Arial"/>
          <w:sz w:val="22"/>
          <w:szCs w:val="22"/>
        </w:rPr>
        <w:t>email</w:t>
      </w:r>
      <w:proofErr w:type="gramEnd"/>
      <w:r>
        <w:rPr>
          <w:rFonts w:ascii="Arial" w:hAnsi="Arial" w:cs="Arial"/>
          <w:sz w:val="22"/>
          <w:szCs w:val="22"/>
        </w:rPr>
        <w:t xml:space="preserve"> or post to let us know that you wish to opt out. </w:t>
      </w:r>
    </w:p>
    <w:p w14:paraId="57514CFE" w14:textId="77777777" w:rsidR="00C458A8" w:rsidRDefault="00C458A8" w:rsidP="00C458A8">
      <w:pPr>
        <w:pStyle w:val="ListParagraph"/>
        <w:rPr>
          <w:rFonts w:ascii="Arial" w:hAnsi="Arial" w:cs="Arial"/>
          <w:sz w:val="22"/>
          <w:szCs w:val="22"/>
        </w:rPr>
      </w:pPr>
    </w:p>
    <w:p w14:paraId="65039FD0" w14:textId="77777777" w:rsidR="00C458A8" w:rsidRPr="00DE3F1B" w:rsidRDefault="00C458A8" w:rsidP="00C458A8">
      <w:pPr>
        <w:rPr>
          <w:rFonts w:ascii="Arial" w:hAnsi="Arial" w:cs="Arial"/>
          <w:sz w:val="22"/>
          <w:szCs w:val="22"/>
        </w:rPr>
      </w:pPr>
      <w:r w:rsidRPr="00DE3F1B">
        <w:rPr>
          <w:rFonts w:ascii="Arial" w:hAnsi="Arial" w:cs="Arial"/>
          <w:b/>
          <w:bCs/>
          <w:sz w:val="22"/>
          <w:szCs w:val="22"/>
        </w:rPr>
        <w:t>Type 2</w:t>
      </w:r>
      <w:r w:rsidRPr="00DE3F1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you need to inform</w:t>
      </w:r>
      <w:r w:rsidRPr="00DE3F1B">
        <w:rPr>
          <w:rFonts w:ascii="Arial" w:hAnsi="Arial" w:cs="Arial"/>
          <w:sz w:val="22"/>
          <w:szCs w:val="22"/>
        </w:rPr>
        <w:t xml:space="preserve"> NHS Digital. Unfortunately, this cannot be done by the </w:t>
      </w:r>
      <w:r>
        <w:rPr>
          <w:rFonts w:ascii="Arial" w:hAnsi="Arial" w:cs="Arial"/>
          <w:sz w:val="22"/>
          <w:szCs w:val="22"/>
        </w:rPr>
        <w:t>practice for you</w:t>
      </w:r>
      <w:r w:rsidRPr="00DE3F1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You</w:t>
      </w:r>
      <w:r w:rsidRPr="00DE3F1B">
        <w:rPr>
          <w:rFonts w:ascii="Arial" w:hAnsi="Arial" w:cs="Arial"/>
          <w:sz w:val="22"/>
          <w:szCs w:val="22"/>
        </w:rPr>
        <w:t xml:space="preserve"> can do this by</w:t>
      </w:r>
      <w:r>
        <w:rPr>
          <w:rFonts w:ascii="Arial" w:hAnsi="Arial" w:cs="Arial"/>
          <w:sz w:val="22"/>
          <w:szCs w:val="22"/>
        </w:rPr>
        <w:t xml:space="preserve"> any of the following methods</w:t>
      </w:r>
      <w:r w:rsidRPr="00DE3F1B">
        <w:rPr>
          <w:rFonts w:ascii="Arial" w:hAnsi="Arial" w:cs="Arial"/>
          <w:sz w:val="22"/>
          <w:szCs w:val="22"/>
        </w:rPr>
        <w:t>:</w:t>
      </w:r>
    </w:p>
    <w:p w14:paraId="5716CBD9" w14:textId="77777777" w:rsidR="00C458A8" w:rsidRPr="005B7CA1" w:rsidRDefault="00C458A8" w:rsidP="00C458A8">
      <w:pPr>
        <w:pStyle w:val="ListParagraph"/>
        <w:rPr>
          <w:rFonts w:ascii="Arial" w:hAnsi="Arial" w:cs="Arial"/>
          <w:sz w:val="22"/>
          <w:szCs w:val="22"/>
        </w:rPr>
      </w:pPr>
    </w:p>
    <w:p w14:paraId="20972325" w14:textId="77777777" w:rsidR="00C458A8" w:rsidRPr="007A3990" w:rsidRDefault="00C458A8" w:rsidP="00C458A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A3990">
        <w:rPr>
          <w:rFonts w:ascii="Arial" w:hAnsi="Arial" w:cs="Arial"/>
          <w:b/>
          <w:bCs/>
          <w:sz w:val="22"/>
          <w:szCs w:val="22"/>
        </w:rPr>
        <w:t>Online service</w:t>
      </w:r>
      <w:r w:rsidRPr="007A3990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You will</w:t>
      </w:r>
      <w:r w:rsidRPr="007A3990">
        <w:rPr>
          <w:rFonts w:ascii="Arial" w:hAnsi="Arial" w:cs="Arial"/>
          <w:sz w:val="22"/>
          <w:szCs w:val="22"/>
        </w:rPr>
        <w:t xml:space="preserve"> need to know </w:t>
      </w:r>
      <w:r>
        <w:rPr>
          <w:rFonts w:ascii="Arial" w:hAnsi="Arial" w:cs="Arial"/>
          <w:sz w:val="22"/>
          <w:szCs w:val="22"/>
        </w:rPr>
        <w:t>your</w:t>
      </w:r>
      <w:r w:rsidRPr="007A3990">
        <w:rPr>
          <w:rFonts w:ascii="Arial" w:hAnsi="Arial" w:cs="Arial"/>
          <w:sz w:val="22"/>
          <w:szCs w:val="22"/>
        </w:rPr>
        <w:t xml:space="preserve"> NHS </w:t>
      </w:r>
      <w:proofErr w:type="gramStart"/>
      <w:r w:rsidRPr="007A3990">
        <w:rPr>
          <w:rFonts w:ascii="Arial" w:hAnsi="Arial" w:cs="Arial"/>
          <w:sz w:val="22"/>
          <w:szCs w:val="22"/>
        </w:rPr>
        <w:t>number</w:t>
      </w:r>
      <w:proofErr w:type="gramEnd"/>
      <w:r w:rsidRPr="007A3990">
        <w:rPr>
          <w:rFonts w:ascii="Arial" w:hAnsi="Arial" w:cs="Arial"/>
          <w:sz w:val="22"/>
          <w:szCs w:val="22"/>
        </w:rPr>
        <w:t xml:space="preserve"> or </w:t>
      </w:r>
      <w:r>
        <w:rPr>
          <w:rFonts w:ascii="Arial" w:hAnsi="Arial" w:cs="Arial"/>
          <w:sz w:val="22"/>
          <w:szCs w:val="22"/>
        </w:rPr>
        <w:t>your</w:t>
      </w:r>
      <w:r w:rsidRPr="007A3990">
        <w:rPr>
          <w:rFonts w:ascii="Arial" w:hAnsi="Arial" w:cs="Arial"/>
          <w:sz w:val="22"/>
          <w:szCs w:val="22"/>
        </w:rPr>
        <w:t xml:space="preserve"> postcode as registered at </w:t>
      </w:r>
      <w:r>
        <w:rPr>
          <w:rFonts w:ascii="Arial" w:hAnsi="Arial" w:cs="Arial"/>
          <w:sz w:val="22"/>
          <w:szCs w:val="22"/>
        </w:rPr>
        <w:t>your GP p</w:t>
      </w:r>
      <w:r w:rsidRPr="007A3990">
        <w:rPr>
          <w:rFonts w:ascii="Arial" w:hAnsi="Arial" w:cs="Arial"/>
          <w:sz w:val="22"/>
          <w:szCs w:val="22"/>
        </w:rPr>
        <w:t xml:space="preserve">ractice via  </w:t>
      </w:r>
      <w:hyperlink r:id="rId7" w:history="1">
        <w:r w:rsidRPr="007A3990">
          <w:rPr>
            <w:rStyle w:val="Hyperlink"/>
            <w:rFonts w:ascii="Arial" w:hAnsi="Arial" w:cs="Arial"/>
            <w:sz w:val="22"/>
            <w:szCs w:val="22"/>
          </w:rPr>
          <w:t>https://www.nhs.uk/your-nhs-data-matters/manage-your-choice/</w:t>
        </w:r>
      </w:hyperlink>
    </w:p>
    <w:p w14:paraId="612BF7B7" w14:textId="77777777" w:rsidR="00C458A8" w:rsidRPr="00DA49A7" w:rsidRDefault="00C458A8" w:rsidP="00C458A8">
      <w:pPr>
        <w:ind w:left="720"/>
        <w:rPr>
          <w:rFonts w:ascii="Arial" w:hAnsi="Arial" w:cs="Arial"/>
          <w:sz w:val="22"/>
          <w:szCs w:val="22"/>
        </w:rPr>
      </w:pPr>
    </w:p>
    <w:p w14:paraId="6ECB06F0" w14:textId="77777777" w:rsidR="00C458A8" w:rsidRPr="007A3990" w:rsidRDefault="00C458A8" w:rsidP="00C458A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A3990">
        <w:rPr>
          <w:rFonts w:ascii="Arial" w:hAnsi="Arial" w:cs="Arial"/>
          <w:b/>
          <w:bCs/>
          <w:sz w:val="22"/>
          <w:szCs w:val="22"/>
        </w:rPr>
        <w:t>Telephone service</w:t>
      </w:r>
      <w:r w:rsidRPr="007A3990">
        <w:rPr>
          <w:rFonts w:ascii="Arial" w:hAnsi="Arial" w:cs="Arial"/>
          <w:sz w:val="22"/>
          <w:szCs w:val="22"/>
        </w:rPr>
        <w:t xml:space="preserve"> 0300 303 5678 which is open Monday to Friday between 0900 and 1700</w:t>
      </w:r>
    </w:p>
    <w:p w14:paraId="7DD60EC2" w14:textId="77777777" w:rsidR="00C458A8" w:rsidRPr="00DA49A7" w:rsidRDefault="00C458A8" w:rsidP="00C458A8">
      <w:pPr>
        <w:ind w:left="720"/>
        <w:rPr>
          <w:rFonts w:ascii="Arial" w:hAnsi="Arial" w:cs="Arial"/>
          <w:sz w:val="22"/>
          <w:szCs w:val="22"/>
        </w:rPr>
      </w:pPr>
    </w:p>
    <w:p w14:paraId="18012622" w14:textId="77777777" w:rsidR="00C458A8" w:rsidRPr="007A3990" w:rsidRDefault="00C458A8" w:rsidP="00C458A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A3990">
        <w:rPr>
          <w:rFonts w:ascii="Arial" w:hAnsi="Arial" w:cs="Arial"/>
          <w:b/>
          <w:bCs/>
          <w:sz w:val="22"/>
          <w:szCs w:val="22"/>
        </w:rPr>
        <w:t>NHS App</w:t>
      </w:r>
      <w:r>
        <w:rPr>
          <w:rFonts w:ascii="Arial" w:hAnsi="Arial" w:cs="Arial"/>
          <w:sz w:val="22"/>
          <w:szCs w:val="22"/>
        </w:rPr>
        <w:t xml:space="preserve"> – F</w:t>
      </w:r>
      <w:r w:rsidRPr="007A3990">
        <w:rPr>
          <w:rFonts w:ascii="Arial" w:hAnsi="Arial" w:cs="Arial"/>
          <w:sz w:val="22"/>
          <w:szCs w:val="22"/>
        </w:rPr>
        <w:t>or use by patients aged 13 and over (95% of surgeries are now connected to the NHS App). The app can be downloaded from the App Store or Google play</w:t>
      </w:r>
    </w:p>
    <w:p w14:paraId="7F20B15A" w14:textId="77777777" w:rsidR="00C458A8" w:rsidRPr="00DA49A7" w:rsidRDefault="00C458A8" w:rsidP="00C458A8">
      <w:pPr>
        <w:ind w:left="720" w:firstLine="60"/>
        <w:rPr>
          <w:rFonts w:ascii="Arial" w:hAnsi="Arial" w:cs="Arial"/>
          <w:sz w:val="22"/>
          <w:szCs w:val="22"/>
        </w:rPr>
      </w:pPr>
    </w:p>
    <w:p w14:paraId="2440C315" w14:textId="77777777" w:rsidR="00C458A8" w:rsidRPr="007A3990" w:rsidRDefault="00C458A8" w:rsidP="00C458A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A3990">
        <w:rPr>
          <w:rFonts w:ascii="Arial" w:hAnsi="Arial" w:cs="Arial"/>
          <w:sz w:val="22"/>
          <w:szCs w:val="22"/>
        </w:rPr>
        <w:t>“</w:t>
      </w:r>
      <w:r w:rsidRPr="007A3990">
        <w:rPr>
          <w:rFonts w:ascii="Arial" w:hAnsi="Arial" w:cs="Arial"/>
          <w:b/>
          <w:bCs/>
          <w:sz w:val="22"/>
          <w:szCs w:val="22"/>
        </w:rPr>
        <w:t>Print and post”</w:t>
      </w:r>
      <w:r w:rsidRPr="007A3990">
        <w:rPr>
          <w:rFonts w:ascii="Arial" w:hAnsi="Arial" w:cs="Arial"/>
          <w:sz w:val="22"/>
          <w:szCs w:val="22"/>
        </w:rPr>
        <w:t xml:space="preserve"> registration form: </w:t>
      </w:r>
      <w:hyperlink r:id="rId8" w:history="1">
        <w:r w:rsidRPr="007A3990">
          <w:rPr>
            <w:rStyle w:val="Hyperlink"/>
            <w:rFonts w:ascii="Arial" w:hAnsi="Arial" w:cs="Arial"/>
            <w:sz w:val="22"/>
            <w:szCs w:val="22"/>
          </w:rPr>
          <w:t>https://assets.nhs.uk/prod/documents/Manage_your_choice_1.1.pdf</w:t>
        </w:r>
      </w:hyperlink>
    </w:p>
    <w:p w14:paraId="6388B9FE" w14:textId="77777777" w:rsidR="00C458A8" w:rsidRPr="00DA49A7" w:rsidRDefault="00C458A8" w:rsidP="00C458A8">
      <w:pPr>
        <w:rPr>
          <w:rFonts w:ascii="Arial" w:hAnsi="Arial" w:cs="Arial"/>
          <w:sz w:val="22"/>
          <w:szCs w:val="22"/>
        </w:rPr>
      </w:pPr>
    </w:p>
    <w:p w14:paraId="0F543C6A" w14:textId="77777777" w:rsidR="00C458A8" w:rsidRDefault="00C458A8" w:rsidP="00C458A8">
      <w:pPr>
        <w:pStyle w:val="ListParagraph"/>
        <w:numPr>
          <w:ilvl w:val="0"/>
          <w:numId w:val="3"/>
        </w:numPr>
        <w:ind w:left="1134"/>
        <w:rPr>
          <w:rFonts w:ascii="Arial" w:hAnsi="Arial" w:cs="Arial"/>
          <w:sz w:val="22"/>
          <w:szCs w:val="22"/>
        </w:rPr>
      </w:pPr>
      <w:r w:rsidRPr="007A3990">
        <w:rPr>
          <w:rFonts w:ascii="Arial" w:hAnsi="Arial" w:cs="Arial"/>
          <w:sz w:val="22"/>
          <w:szCs w:val="22"/>
        </w:rPr>
        <w:t xml:space="preserve">Photocopies of proof of </w:t>
      </w:r>
      <w:r>
        <w:rPr>
          <w:rFonts w:ascii="Arial" w:hAnsi="Arial" w:cs="Arial"/>
          <w:sz w:val="22"/>
          <w:szCs w:val="22"/>
        </w:rPr>
        <w:t>the applicant’s</w:t>
      </w:r>
      <w:r w:rsidRPr="007A3990">
        <w:rPr>
          <w:rFonts w:ascii="Arial" w:hAnsi="Arial" w:cs="Arial"/>
          <w:sz w:val="22"/>
          <w:szCs w:val="22"/>
        </w:rPr>
        <w:t xml:space="preserve"> name (e.g., passport, UK driving licence etc</w:t>
      </w:r>
      <w:r>
        <w:rPr>
          <w:rFonts w:ascii="Arial" w:hAnsi="Arial" w:cs="Arial"/>
          <w:sz w:val="22"/>
          <w:szCs w:val="22"/>
        </w:rPr>
        <w:t>.</w:t>
      </w:r>
      <w:r w:rsidRPr="007A3990">
        <w:rPr>
          <w:rFonts w:ascii="Arial" w:hAnsi="Arial" w:cs="Arial"/>
          <w:sz w:val="22"/>
          <w:szCs w:val="22"/>
        </w:rPr>
        <w:t>) and address (e.g., utility bill, payslip etc</w:t>
      </w:r>
      <w:r>
        <w:rPr>
          <w:rFonts w:ascii="Arial" w:hAnsi="Arial" w:cs="Arial"/>
          <w:sz w:val="22"/>
          <w:szCs w:val="22"/>
        </w:rPr>
        <w:t>.</w:t>
      </w:r>
      <w:r w:rsidRPr="007A3990">
        <w:rPr>
          <w:rFonts w:ascii="Arial" w:hAnsi="Arial" w:cs="Arial"/>
          <w:sz w:val="22"/>
          <w:szCs w:val="22"/>
        </w:rPr>
        <w:t xml:space="preserve">) need to be sent with the application. </w:t>
      </w:r>
    </w:p>
    <w:p w14:paraId="2D9E5AA4" w14:textId="77777777" w:rsidR="00C458A8" w:rsidRDefault="00C458A8" w:rsidP="00C458A8">
      <w:pPr>
        <w:pStyle w:val="ListParagraph"/>
        <w:ind w:left="1134"/>
        <w:rPr>
          <w:rFonts w:ascii="Arial" w:hAnsi="Arial" w:cs="Arial"/>
          <w:sz w:val="22"/>
          <w:szCs w:val="22"/>
        </w:rPr>
      </w:pPr>
    </w:p>
    <w:p w14:paraId="0D3C2B4F" w14:textId="5A010F7D" w:rsidR="006D709C" w:rsidRDefault="00C458A8" w:rsidP="00C458A8">
      <w:pPr>
        <w:pStyle w:val="ListParagraph"/>
        <w:ind w:left="1134"/>
      </w:pPr>
      <w:r w:rsidRPr="007A3990">
        <w:rPr>
          <w:rFonts w:ascii="Arial" w:hAnsi="Arial" w:cs="Arial"/>
          <w:sz w:val="22"/>
          <w:szCs w:val="22"/>
        </w:rPr>
        <w:t xml:space="preserve">It can take up to 14 days to process the form once it arrives at </w:t>
      </w:r>
      <w:r w:rsidRPr="00742704">
        <w:rPr>
          <w:rFonts w:ascii="Arial" w:hAnsi="Arial" w:cs="Arial"/>
          <w:sz w:val="22"/>
          <w:szCs w:val="22"/>
        </w:rPr>
        <w:t>NHS, PO Box 884, Leeds. LS</w:t>
      </w:r>
      <w:r>
        <w:rPr>
          <w:rFonts w:ascii="Arial" w:hAnsi="Arial" w:cs="Arial"/>
          <w:sz w:val="22"/>
          <w:szCs w:val="22"/>
        </w:rPr>
        <w:t>1</w:t>
      </w:r>
    </w:p>
    <w:sectPr w:rsidR="006D7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1C58CB"/>
    <w:multiLevelType w:val="hybridMultilevel"/>
    <w:tmpl w:val="6002C5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507F49"/>
    <w:multiLevelType w:val="hybridMultilevel"/>
    <w:tmpl w:val="3AF07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281678">
    <w:abstractNumId w:val="0"/>
  </w:num>
  <w:num w:numId="2" w16cid:durableId="1811629843">
    <w:abstractNumId w:val="2"/>
  </w:num>
  <w:num w:numId="3" w16cid:durableId="177629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A8"/>
    <w:rsid w:val="00075862"/>
    <w:rsid w:val="006D709C"/>
    <w:rsid w:val="00C4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FCC7"/>
  <w15:chartTrackingRefBased/>
  <w15:docId w15:val="{B4B06D5E-4EAD-4454-8B2B-C9CB329B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8A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8A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8A8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58A8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58A8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58A8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58A8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458A8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8A8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58A8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8A8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458A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458A8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458A8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4"/>
      <w:lang w:val="en-US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C458A8"/>
    <w:rPr>
      <w:rFonts w:asciiTheme="majorHAnsi" w:eastAsiaTheme="majorEastAsia" w:hAnsiTheme="majorHAnsi" w:cstheme="majorBidi"/>
      <w:color w:val="17365D" w:themeColor="text2" w:themeShade="BF"/>
      <w:sz w:val="24"/>
      <w:szCs w:val="24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C458A8"/>
    <w:rPr>
      <w:rFonts w:asciiTheme="majorHAnsi" w:eastAsiaTheme="majorEastAsia" w:hAnsiTheme="majorHAnsi" w:cstheme="majorBidi"/>
      <w:i/>
      <w:iCs/>
      <w:color w:val="17365D" w:themeColor="text2" w:themeShade="BF"/>
      <w:sz w:val="24"/>
      <w:szCs w:val="24"/>
      <w:lang w:val="en-US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C458A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C458A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C458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C458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nhs.uk/prod/documents/Manage_your_choice_1.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hs.uk/your-nhs-data-matters/manage-your-cho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your-nhs-data-matters/" TargetMode="External"/><Relationship Id="rId5" Type="http://schemas.openxmlformats.org/officeDocument/2006/relationships/hyperlink" Target="https://digital.nhs.uk/data-and-information/data-collections-and-data-sets/data-collections/general-practice-data-for-planning-and-research/transparency-notic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Terry (BAMPTON SURGERY)</dc:creator>
  <cp:keywords/>
  <dc:description/>
  <cp:lastModifiedBy>WILSON, Terry (BAMPTON SURGERY)</cp:lastModifiedBy>
  <cp:revision>1</cp:revision>
  <dcterms:created xsi:type="dcterms:W3CDTF">2023-02-22T15:03:00Z</dcterms:created>
  <dcterms:modified xsi:type="dcterms:W3CDTF">2023-02-22T15:05:00Z</dcterms:modified>
</cp:coreProperties>
</file>